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493751"/>
          <w:sz w:val="20"/>
        </w:rPr>
        <w:t>GLUTEN HERO</w:t>
      </w:r>
    </w:p>
    <w:p>
      <w:pPr>
        <w:spacing w:after="200"/>
      </w:pPr>
      <w:r>
        <w:rPr>
          <w:i/>
          <w:color w:val="6B5E6E"/>
          <w:sz w:val="17"/>
        </w:rPr>
        <w:t>Employer Reimbursement Request—three templates: LSA / ADA / Direct Ask</w:t>
      </w:r>
    </w:p>
    <w:p>
      <w:pPr>
        <w:spacing w:after="160"/>
      </w:pPr>
      <w:r>
        <w:rPr>
          <w:b/>
          <w:color w:val="493751"/>
          <w:sz w:val="32"/>
        </w:rPr>
        <w:t>Employer Reimbursement Request—Celiac Disease</w:t>
      </w:r>
    </w:p>
    <w:p>
      <w:pPr>
        <w:spacing w:after="120"/>
      </w:pPr>
      <w:r>
        <w:rPr>
          <w:i/>
          <w:sz w:val="22"/>
        </w:rPr>
        <w:t>This document contains three templates. Use the one that matches your situation; delete the others.</w:t>
      </w:r>
    </w:p>
    <w:p>
      <w:pPr>
        <w:spacing w:before="200" w:after="60"/>
      </w:pPr>
      <w:r>
        <w:rPr>
          <w:b/>
          <w:color w:val="493751"/>
          <w:sz w:val="23"/>
        </w:rPr>
        <w:t>Version A—LSA / Wellness Spending Account Submission</w:t>
      </w:r>
    </w:p>
    <w:p>
      <w:pPr>
        <w:spacing w:after="120"/>
      </w:pPr>
      <w:r>
        <w:rPr>
          <w:sz w:val="22"/>
        </w:rPr>
        <w:t>[Your Full Name]</w:t>
      </w:r>
    </w:p>
    <w:p>
      <w:pPr>
        <w:spacing w:after="120"/>
      </w:pPr>
      <w:r>
        <w:rPr>
          <w:sz w:val="22"/>
        </w:rPr>
        <w:t>[Your Email] | [Your Phone]</w:t>
      </w:r>
    </w:p>
    <w:p>
      <w:pPr>
        <w:spacing w:after="120"/>
      </w:pPr>
      <w:r>
        <w:rPr>
          <w:sz w:val="22"/>
        </w:rPr>
        <w:t>[Department / Team]</w:t>
      </w:r>
    </w:p>
    <w:p>
      <w:pPr>
        <w:spacing w:after="120"/>
      </w:pPr>
      <w:r>
        <w:rPr>
          <w:sz w:val="22"/>
        </w:rPr>
        <w:t>Date: [MM/DD/YYYY]</w:t>
      </w:r>
    </w:p>
    <w:p>
      <w:pPr>
        <w:spacing w:after="120"/>
      </w:pPr>
      <w:r>
        <w:rPr>
          <w:sz w:val="22"/>
        </w:rPr>
        <w:t>To: [Benefits Administrator Name or HR Benefits Inbox]</w:t>
      </w:r>
    </w:p>
    <w:p>
      <w:pPr>
        <w:spacing w:after="120"/>
      </w:pPr>
      <w:r>
        <w:rPr>
          <w:i/>
          <w:sz w:val="22"/>
        </w:rPr>
        <w:t>RE: Reimbursement Request—Celiac Disease Medical Expenses</w:t>
      </w:r>
    </w:p>
    <w:p>
      <w:pPr>
        <w:spacing w:after="120"/>
      </w:pPr>
      <w:r>
        <w:rPr>
          <w:sz w:val="22"/>
        </w:rPr>
        <w:t>I’d like to submit the following celiac-related expenses for reimbursement under our [Lifestyle Spending Account / Wellness Stipend / Healthcare Reimbursement Arrangement].</w:t>
      </w:r>
    </w:p>
    <w:p>
      <w:pPr>
        <w:spacing w:after="120"/>
      </w:pPr>
      <w:r>
        <w:rPr>
          <w:sz w:val="22"/>
        </w:rPr>
        <w:t>Background: I have been diagnosed with celiac disease (ICD-10 K90.0), an autoimmune condition that requires a strict, lifelong gluten free diet as the only medically accepted treatment. A Letter of Medical Necessity from my treating physician is attached.</w:t>
      </w:r>
    </w:p>
    <w:p>
      <w:pPr>
        <w:spacing w:after="120"/>
      </w:pPr>
      <w:r>
        <w:rPr>
          <w:sz w:val="22"/>
        </w:rPr>
        <w:t>Expenses submitted:</w:t>
      </w:r>
    </w:p>
    <w:p>
      <w:pPr>
        <w:pStyle w:val="ListBullet"/>
        <w:spacing w:after="60"/>
      </w:pPr>
      <w:r>
        <w:t>Gluten free food premium—incremental cost of certified GF food above conventional equivalents: $____</w:t>
      </w:r>
    </w:p>
    <w:p>
      <w:pPr>
        <w:pStyle w:val="ListBullet"/>
        <w:spacing w:after="60"/>
      </w:pPr>
      <w:r>
        <w:t>Specialty gluten free ingredients (xanthan gum, GF flour blends, certified GF oats): $____</w:t>
      </w:r>
    </w:p>
    <w:p>
      <w:pPr>
        <w:pStyle w:val="ListBullet"/>
        <w:spacing w:after="60"/>
      </w:pPr>
      <w:r>
        <w:t>Prescribed supplements (iron, B12, vitamin D, calcium, per physician prescription): $____</w:t>
      </w:r>
    </w:p>
    <w:p>
      <w:pPr>
        <w:pStyle w:val="ListBullet"/>
        <w:spacing w:after="60"/>
      </w:pPr>
      <w:r>
        <w:t>Nutrition counseling (registered dietitian sessions for celiac management): $____</w:t>
      </w:r>
    </w:p>
    <w:p>
      <w:pPr>
        <w:pStyle w:val="ListBullet"/>
        <w:spacing w:after="60"/>
      </w:pPr>
      <w:r>
        <w:t>Total this submission: $____</w:t>
      </w:r>
    </w:p>
    <w:p>
      <w:pPr>
        <w:spacing w:after="120"/>
      </w:pPr>
      <w:r>
        <w:rPr>
          <w:sz w:val="22"/>
        </w:rPr>
        <w:t>Plan reference: Per our [Plan Name] eligible expense list, medical specialty foods and prescribed supplements are reimbursable categories. Celiac-specific gluten free food, supported by a Letter of Medical Necessity, falls within this category under the same framework that applies to HSA/FSA reimbursements (IRC sec. 213(d), as clarified in the IRS FAQ on medical expenses related to nutrition, wellness, and general health).</w:t>
      </w:r>
    </w:p>
    <w:p>
      <w:pPr>
        <w:spacing w:after="120"/>
      </w:pPr>
      <w:r>
        <w:rPr>
          <w:sz w:val="22"/>
        </w:rPr>
        <w:t>Attachments: Letter of Medical Necessity; itemized receipts; price comparison documentation; year-to-date spending summary by category.</w:t>
      </w:r>
    </w:p>
    <w:p>
      <w:pPr>
        <w:spacing w:after="120"/>
      </w:pPr>
      <w:r>
        <w:rPr>
          <w:sz w:val="22"/>
        </w:rPr>
        <w:t>Sincerely, [Your Printed Name]</w:t>
      </w:r>
    </w:p>
    <w:p>
      <w:r>
        <w:rPr>
          <w:color w:val="6B5E6E"/>
        </w:rPr>
        <w:t>__________________________________________</w:t>
      </w:r>
    </w:p>
    <w:p>
      <w:pPr>
        <w:spacing w:before="200" w:after="60"/>
      </w:pPr>
      <w:r>
        <w:rPr>
          <w:b/>
          <w:color w:val="493751"/>
          <w:sz w:val="23"/>
        </w:rPr>
        <w:t>Version B—ADA Reasonable Accommodation Request</w:t>
      </w:r>
    </w:p>
    <w:p>
      <w:pPr>
        <w:spacing w:after="120"/>
      </w:pPr>
      <w:r>
        <w:rPr>
          <w:sz w:val="22"/>
        </w:rPr>
        <w:t>[Your Full Name]</w:t>
      </w:r>
    </w:p>
    <w:p>
      <w:pPr>
        <w:spacing w:after="120"/>
      </w:pPr>
      <w:r>
        <w:rPr>
          <w:sz w:val="22"/>
        </w:rPr>
        <w:t>[Your Email] | [Your Phone]</w:t>
      </w:r>
    </w:p>
    <w:p>
      <w:pPr>
        <w:spacing w:after="120"/>
      </w:pPr>
      <w:r>
        <w:rPr>
          <w:sz w:val="22"/>
        </w:rPr>
        <w:t>[Department / Team]</w:t>
      </w:r>
    </w:p>
    <w:p>
      <w:pPr>
        <w:spacing w:after="120"/>
      </w:pPr>
      <w:r>
        <w:rPr>
          <w:sz w:val="22"/>
        </w:rPr>
        <w:t>Date: [MM/DD/YYYY]</w:t>
      </w:r>
    </w:p>
    <w:p>
      <w:pPr>
        <w:spacing w:after="120"/>
      </w:pPr>
      <w:r>
        <w:rPr>
          <w:sz w:val="22"/>
        </w:rPr>
        <w:t>To: [HR Manager Name or HR Inbox]</w:t>
      </w:r>
    </w:p>
    <w:p>
      <w:pPr>
        <w:spacing w:after="120"/>
      </w:pPr>
      <w:r>
        <w:rPr>
          <w:sz w:val="22"/>
        </w:rPr>
        <w:t>Dear [HR Contact], I am writing to request reasonable accommodations under the Americans with Disabilities Act based on my diagnosed celiac disease.</w:t>
      </w:r>
    </w:p>
    <w:p>
      <w:pPr>
        <w:spacing w:after="120"/>
      </w:pPr>
      <w:r>
        <w:rPr>
          <w:sz w:val="22"/>
        </w:rPr>
        <w:t>Medical background: I was diagnosed with celiac disease (ICD-10 K90.0) on [Date]. It substantially limits major life activities including eating, digestion, and immune function. Strict avoidance of gluten is the only medically accepted treatment; even small accidental exposures cause autoimmune damage. A Letter of Medical Necessity is attached.</w:t>
      </w:r>
    </w:p>
    <w:p>
      <w:pPr>
        <w:spacing w:after="120"/>
      </w:pPr>
      <w:r>
        <w:rPr>
          <w:sz w:val="22"/>
        </w:rPr>
        <w:t>Accommodations requested:</w:t>
      </w:r>
    </w:p>
    <w:p>
      <w:pPr>
        <w:pStyle w:val="ListBullet"/>
        <w:spacing w:after="60"/>
      </w:pPr>
      <w:r>
        <w:t>Safe meal options at company events and retreats (certified GF options with cross-contact precautions).</w:t>
      </w:r>
    </w:p>
    <w:p>
      <w:pPr>
        <w:pStyle w:val="ListBullet"/>
        <w:spacing w:after="60"/>
      </w:pPr>
      <w:r>
        <w:t>Meal expense reimbursement during business travel for the incremental celiac-related cost, supported by receipts.</w:t>
      </w:r>
    </w:p>
    <w:p>
      <w:pPr>
        <w:pStyle w:val="ListBullet"/>
        <w:spacing w:after="60"/>
      </w:pPr>
      <w:r>
        <w:t>Schedule flexibility for celiac-related medical appointments (approximately [number] per year).</w:t>
      </w:r>
    </w:p>
    <w:p>
      <w:pPr>
        <w:pStyle w:val="ListBullet"/>
        <w:spacing w:after="60"/>
      </w:pPr>
      <w:r>
        <w:t>[Optional: designated kitchen storage or prep space to minimize cross-contact in shared kitchens.]</w:t>
      </w:r>
    </w:p>
    <w:p>
      <w:pPr>
        <w:spacing w:after="120"/>
      </w:pPr>
      <w:r>
        <w:rPr>
          <w:sz w:val="22"/>
        </w:rPr>
        <w:t>Why this matters: Without these accommodations I face daily risk of accidental gluten exposure, which leads to autoimmune damage, sick days, and reduced productivity. These accommodations are reasonable, low-cost, and consistent with the ADA.</w:t>
      </w:r>
    </w:p>
    <w:p>
      <w:pPr>
        <w:spacing w:after="120"/>
      </w:pPr>
      <w:r>
        <w:rPr>
          <w:sz w:val="22"/>
        </w:rPr>
        <w:t>Process: Per ADA practice, I’m happy to engage in an interactive process, provide additional documentation, and confirm implementation details.</w:t>
      </w:r>
    </w:p>
    <w:p>
      <w:pPr>
        <w:spacing w:after="120"/>
      </w:pPr>
      <w:r>
        <w:rPr>
          <w:sz w:val="22"/>
        </w:rPr>
        <w:t>Attachments: Letter of Medical Necessity; diagnosis confirmation records (available on request).</w:t>
      </w:r>
    </w:p>
    <w:p>
      <w:pPr>
        <w:spacing w:after="120"/>
      </w:pPr>
      <w:r>
        <w:rPr>
          <w:sz w:val="22"/>
        </w:rPr>
        <w:t>Sincerely, [Your Printed Name]</w:t>
      </w:r>
    </w:p>
    <w:p>
      <w:r>
        <w:rPr>
          <w:color w:val="6B5E6E"/>
        </w:rPr>
        <w:t>__________________________________________</w:t>
      </w:r>
    </w:p>
    <w:p>
      <w:pPr>
        <w:spacing w:before="200" w:after="60"/>
      </w:pPr>
      <w:r>
        <w:rPr>
          <w:b/>
          <w:color w:val="493751"/>
          <w:sz w:val="23"/>
        </w:rPr>
        <w:t>Version C—General Manager / HR Direct Ask</w:t>
      </w:r>
    </w:p>
    <w:p>
      <w:pPr>
        <w:spacing w:after="120"/>
      </w:pPr>
      <w:r>
        <w:rPr>
          <w:i/>
          <w:sz w:val="22"/>
        </w:rPr>
        <w:t>For smaller companies or a one-off ask where no formal LSA exists. Shorter, warmer tone.</w:t>
      </w:r>
    </w:p>
    <w:p>
      <w:pPr>
        <w:spacing w:after="120"/>
      </w:pPr>
      <w:r>
        <w:rPr>
          <w:sz w:val="22"/>
        </w:rPr>
        <w:t>Subject: Quick benefits question—celiac disease accommodation</w:t>
      </w:r>
    </w:p>
    <w:p>
      <w:pPr>
        <w:spacing w:after="120"/>
      </w:pPr>
      <w:r>
        <w:rPr>
          <w:sz w:val="22"/>
        </w:rPr>
        <w:t>Hi [Manager / HR Contact First Name],</w:t>
      </w:r>
    </w:p>
    <w:p>
      <w:pPr>
        <w:spacing w:after="120"/>
      </w:pPr>
      <w:r>
        <w:rPr>
          <w:sz w:val="22"/>
        </w:rPr>
        <w:t>I wanted to flag a benefits question and see if we have flexibility here.</w:t>
      </w:r>
    </w:p>
    <w:p>
      <w:pPr>
        <w:spacing w:after="120"/>
      </w:pPr>
      <w:r>
        <w:rPr>
          <w:sz w:val="22"/>
        </w:rPr>
        <w:t>I’m diagnosed with celiac disease, which means I have to follow a strict gluten free diet for life. The medical and food costs add up significantly—the average incremental cost is about $1,200 to $2,500 per year per person, per a 2019 Columbia University study on the economic burden of the gluten free diet.</w:t>
      </w:r>
    </w:p>
    <w:p>
      <w:pPr>
        <w:spacing w:after="120"/>
      </w:pPr>
      <w:r>
        <w:rPr>
          <w:sz w:val="22"/>
        </w:rPr>
        <w:t>Many US companies offer wellness stipends, lifestyle spending accounts, or HRAs that can cover medical specialty foods and prescribed supplements with proper documentation (a Letter of Medical Necessity from a doctor). I’d love to know if we have any of these programs, or if there’s flexibility for me to submit celiac-related medical expenses for reimbursement.</w:t>
      </w:r>
    </w:p>
    <w:p>
      <w:pPr>
        <w:spacing w:after="120"/>
      </w:pPr>
      <w:r>
        <w:rPr>
          <w:sz w:val="22"/>
        </w:rPr>
        <w:t>If yes, I’d be happy to follow whatever process you have—I can provide the physician’s letter, receipts, and price comparisons. If we don’t have a formal program but it’s something the company would consider, I’d appreciate the chance to discuss further.</w:t>
      </w:r>
    </w:p>
    <w:p>
      <w:pPr>
        <w:spacing w:after="120"/>
      </w:pPr>
      <w:r>
        <w:rPr>
          <w:sz w:val="22"/>
        </w:rPr>
        <w:t>Thanks so much for considering this. Best, [Your Name]</w:t>
      </w:r>
    </w:p>
    <w:p/>
    <w:p>
      <w:r>
        <w:rPr>
          <w:i/>
          <w:color w:val="6B5E6E"/>
          <w:sz w:val="17"/>
        </w:rPr>
        <w:t>General educational templates, not legal or tax advice. Employer reimbursement of specialty-food and supplement costs depends on your specific plan and documentation; confirm with your benefits administrator and your CPA or tax professional.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